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6B" w:rsidRPr="00866D6B" w:rsidRDefault="00866D6B" w:rsidP="00866D6B">
      <w:r w:rsidRPr="00866D6B">
        <w:t>KS Rolf Haunstein</w:t>
      </w:r>
    </w:p>
    <w:p w:rsidR="00866D6B" w:rsidRPr="00866D6B" w:rsidRDefault="00866D6B" w:rsidP="00866D6B"/>
    <w:p w:rsidR="00866D6B" w:rsidRPr="00866D6B" w:rsidRDefault="00866D6B" w:rsidP="00866D6B">
      <w:r w:rsidRPr="00866D6B">
        <w:t>Geboren wurde ich am 18.01.1943 in Dresden.</w:t>
      </w:r>
    </w:p>
    <w:p w:rsidR="00866D6B" w:rsidRPr="00866D6B" w:rsidRDefault="00866D6B" w:rsidP="00866D6B">
      <w:r w:rsidRPr="00866D6B">
        <w:t>Privates Gesangsstudium bei Kammersänger Johannes Kemter, Dresden und Kammersänger Kurt Rehm, Berlin.</w:t>
      </w:r>
    </w:p>
    <w:p w:rsidR="00866D6B" w:rsidRPr="00866D6B" w:rsidRDefault="00866D6B" w:rsidP="00866D6B">
      <w:r w:rsidRPr="00866D6B">
        <w:t>1964 erstes Engagement am Deutsch-Sorbischen Volkstheater Bautzen, es folgten die Theater Freiberg und Cottbus sowie 1971 die Staatsoper Dresden. Hier sang ich mehr als 70 Partien, u.a. Posa, Rigoletto, Silvio, Tonio, Scarpia, Wildschütz-Graf, Zar, Kurwenal, Ford.</w:t>
      </w:r>
    </w:p>
    <w:p w:rsidR="00866D6B" w:rsidRPr="00866D6B" w:rsidRDefault="00866D6B" w:rsidP="00866D6B">
      <w:r w:rsidRPr="00866D6B">
        <w:t>1976 wurde ich in Dresden zum Kammersänger ernannt.</w:t>
      </w:r>
    </w:p>
    <w:p w:rsidR="00866D6B" w:rsidRPr="00866D6B" w:rsidRDefault="00866D6B" w:rsidP="00866D6B">
      <w:r w:rsidRPr="00866D6B">
        <w:t xml:space="preserve">Bei der Wiedereröffnung der Semperoper sang ich Faninal im Rosenkavalier und Ottokar im Freischütz. Es folgten u.a. Jago, Germont, Telramund, Pizzaro, Klingsor und in Wolfgang Wagners Inszenierungen der Beckmesser und Holländer. An der Komischen Oper Berlin gastierte ich u.a. als Sharpless, Kruschina, Alfio. An der Deutschen Staatsoper Berlin sang ich u.a. Beckmesser, Telramund, Klingsor, Kurwenal, Faninal, Musiklehrer, Rigoletto und in Carmina burana die Baritonpartie. Am Opernhaus Leipzig sang ich u.a. Faninal, Kurwenal, Beckmesser, Klingsor, Nabucco, Macbeth, Onegin, Escamillo und in Werner Egk’s </w:t>
      </w:r>
      <w:r w:rsidRPr="00866D6B">
        <w:rPr>
          <w:i/>
        </w:rPr>
        <w:t>Peer Gynt</w:t>
      </w:r>
      <w:r w:rsidRPr="00866D6B">
        <w:t xml:space="preserve"> die Titelpartie.</w:t>
      </w:r>
    </w:p>
    <w:p w:rsidR="00866D6B" w:rsidRPr="00866D6B" w:rsidRDefault="00866D6B" w:rsidP="00866D6B">
      <w:r w:rsidRPr="00866D6B">
        <w:t>Seit 1991 bin ich am Opernhaus Zürich engagiert, u.a. Telramund, Sprecher (</w:t>
      </w:r>
      <w:r w:rsidRPr="00866D6B">
        <w:rPr>
          <w:i/>
        </w:rPr>
        <w:t>Zauberflöte</w:t>
      </w:r>
      <w:r w:rsidRPr="00866D6B">
        <w:t>), Monterone, Minister und Pizzaro (Fidelio), Faninal, Dikoj (Katja Kabanowa), Klingsor, Biterolf, Kothner, Alberich, Musiklehrer (Ariadne) Schtschelkalow (Boris Godunow), Nachtwunderer in Pfitzners „Rose vom Liebesgarten“, General v. Fliessen (Simplicius) Am Maggio Musicale Florenz sang ich unter Zubin Mehta den Einäugigen (Frau ohne Schatten) und Dr. Kolenaty (Die Sache Makropulos). An der Volksoper Wien sang ich den General (Kurt Weills Kuhhandel) und im Schloss Schönbrunn den Weps im Vogelhändler. Am Stadttheater Klagenfurt sang ich September/Oktober 2013 den Faninal / Rosenkavalier.</w:t>
      </w:r>
    </w:p>
    <w:p w:rsidR="00866D6B" w:rsidRPr="00866D6B" w:rsidRDefault="00866D6B" w:rsidP="00866D6B">
      <w:r w:rsidRPr="00866D6B">
        <w:t>Gastspiele führten mich u.a. nach Italien, Frankreich, Polen, Tschechien, Griechenland, England, Spanien, Bulgarien, Österreich, Schweden, Japan Ich arbeitete u.a. mit den Regisseuren Kupfer, Herz, Wilson, Flimm, Berghaus, Hollmann , Lehnhoff, Bechtolf, Pountney und den Dirigenten Suitner, Fricke, Weikert, Masur, Janowski, Nello Santi, Harnoncourt, von Dohnanyi, Bertrand de Billy, Welser-Möst , Haitink und Zubin Mehta zusammen.</w:t>
      </w:r>
    </w:p>
    <w:p w:rsidR="00866D6B" w:rsidRPr="00866D6B" w:rsidRDefault="00866D6B" w:rsidP="00866D6B">
      <w:r w:rsidRPr="00866D6B">
        <w:t>Schallplatten/CD:</w:t>
      </w:r>
    </w:p>
    <w:p w:rsidR="00866D6B" w:rsidRPr="00866D6B" w:rsidRDefault="00866D6B" w:rsidP="00866D6B">
      <w:r w:rsidRPr="00866D6B">
        <w:t>Eterna Levins Mühle (Udo Zimmermann)</w:t>
      </w:r>
    </w:p>
    <w:p w:rsidR="00866D6B" w:rsidRPr="00866D6B" w:rsidRDefault="00866D6B" w:rsidP="00866D6B">
      <w:r w:rsidRPr="00866D6B">
        <w:t>Mitschnitt der Eröffnung der Dresdner Semperoper „Der Rosenkavalier“</w:t>
      </w:r>
    </w:p>
    <w:p w:rsidR="00866D6B" w:rsidRPr="00866D6B" w:rsidRDefault="00866D6B" w:rsidP="00866D6B">
      <w:r w:rsidRPr="00866D6B">
        <w:t>ARTS Carmina burana</w:t>
      </w:r>
    </w:p>
    <w:p w:rsidR="00866D6B" w:rsidRPr="00866D6B" w:rsidRDefault="00866D6B" w:rsidP="00866D6B">
      <w:r w:rsidRPr="00866D6B">
        <w:t>DVD: Simplicius, Lulu, Tannhäuser, Meistersinger, Parsifal, Rosenkavalier, La Boheme, Rigoletto, Jenufa, Der Kuhhandel (Kurt Weill)</w:t>
      </w:r>
    </w:p>
    <w:p w:rsidR="00EE46AC" w:rsidRPr="00866D6B" w:rsidRDefault="00866D6B" w:rsidP="00866D6B">
      <w:r w:rsidRPr="00866D6B">
        <w:t>Fernsehen: Madame Butterfly</w:t>
      </w:r>
    </w:p>
    <w:sectPr w:rsidR="00EE46AC" w:rsidRPr="00866D6B" w:rsidSect="00906D88">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6D6B"/>
    <w:rsid w:val="00866D6B"/>
  </w:rsids>
  <m:mathPr>
    <m:mathFont m:val="Adios Script Pro"/>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46AC"/>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Agentur Wilder Mohn Reinecker KG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Reinecker</dc:creator>
  <cp:keywords/>
  <cp:lastModifiedBy>Uwe Reinecker</cp:lastModifiedBy>
  <cp:revision>1</cp:revision>
  <dcterms:created xsi:type="dcterms:W3CDTF">2015-01-08T09:06:00Z</dcterms:created>
  <dcterms:modified xsi:type="dcterms:W3CDTF">2015-01-08T09:12:00Z</dcterms:modified>
</cp:coreProperties>
</file>